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BCD64D" w14:textId="357BC1A0" w:rsidR="005B091E" w:rsidRPr="005B091E" w:rsidRDefault="005B091E" w:rsidP="005B091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Załącznik nr </w:t>
      </w:r>
      <w:r w:rsidR="004335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</w:t>
      </w:r>
      <w:r w:rsidRPr="005B091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  <w:t>do Standardów ochrony małoletnich</w:t>
      </w:r>
      <w:r w:rsidRPr="005B091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  <w:t>w Szkole Podstawowej nr 13 im. Kolejarzy Polskich</w:t>
      </w:r>
      <w:r w:rsidRPr="005B091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  <w:t>w Zduńskiej Woli</w:t>
      </w:r>
    </w:p>
    <w:p w14:paraId="02762B55" w14:textId="77777777" w:rsidR="005B091E" w:rsidRPr="005B091E" w:rsidRDefault="005B091E" w:rsidP="005B091E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pl-PL"/>
        </w:rPr>
        <w:t>Wytyczne dotyczące uwzględniania sytuacji małoletnich ze specjalnymi potrzebami edukacyjnymi, w tym z niepełnosprawnościami</w:t>
      </w:r>
    </w:p>
    <w:p w14:paraId="0A6909D0" w14:textId="77777777" w:rsidR="005B091E" w:rsidRPr="005B091E" w:rsidRDefault="005B091E" w:rsidP="005B091E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I. Zasady ogólne</w:t>
      </w:r>
    </w:p>
    <w:p w14:paraId="7AAA314D" w14:textId="77777777" w:rsidR="005B091E" w:rsidRPr="005B091E" w:rsidRDefault="005B091E" w:rsidP="005B091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Każdego małoletniego należy traktować z szacunkiem i nie dyskryminować ze względu na niepełnosprawność, specjalne potrzeby edukacyjne, stan zdrowia, pochodzenie, język, płeć, religię ani jakąkolwiek inną cechę.</w:t>
      </w:r>
    </w:p>
    <w:p w14:paraId="6E324568" w14:textId="77777777" w:rsidR="005B091E" w:rsidRPr="005B091E" w:rsidRDefault="005B091E" w:rsidP="005B091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We wszystkich działaniach należy uwzględniać dobro, bezpieczeństwo, rozwój i indywidualne potrzeby małoletniego.</w:t>
      </w:r>
    </w:p>
    <w:p w14:paraId="199D8DA9" w14:textId="77777777" w:rsidR="005B091E" w:rsidRPr="005B091E" w:rsidRDefault="005B091E" w:rsidP="005B091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Należy stosować racjonalne dostosowania i rozwiązania zapewniające małoletnim ze specjalnymi potrzebami edukacyjnymi równy dostęp do nauki, pomocy i ochrony.</w:t>
      </w:r>
    </w:p>
    <w:p w14:paraId="4C504F01" w14:textId="77777777" w:rsidR="005B091E" w:rsidRPr="005B091E" w:rsidRDefault="005B091E" w:rsidP="005B091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Należy eliminować bariery architektoniczne, informacyjno-komunikacyjne, cyfrowe i społeczne utrudniające małoletniemu samodzielne funkcjonowanie i wyrażanie potrzeb.</w:t>
      </w:r>
    </w:p>
    <w:p w14:paraId="3FF3C58F" w14:textId="77777777" w:rsidR="005B091E" w:rsidRPr="005B091E" w:rsidRDefault="005B091E" w:rsidP="005B091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Metody pracy i udzielania wsparcia należy dostosowywać do rozpoznanych potrzeb rozwojowych i edukacyjnych małoletniego.</w:t>
      </w:r>
    </w:p>
    <w:p w14:paraId="05EEE3E2" w14:textId="77777777" w:rsidR="005B091E" w:rsidRPr="005B091E" w:rsidRDefault="005B091E" w:rsidP="005B091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 zakresie bezpiecznym dla małoletniego należy współpracować z jego opiekunem oraz specjalistami.</w:t>
      </w:r>
    </w:p>
    <w:p w14:paraId="38A8FBEA" w14:textId="77777777" w:rsidR="005B091E" w:rsidRPr="005B091E" w:rsidRDefault="005B091E" w:rsidP="005B091E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II. Zasada dotycząca personelu</w:t>
      </w:r>
    </w:p>
    <w:p w14:paraId="45D51D4B" w14:textId="77777777" w:rsidR="005B091E" w:rsidRPr="005B091E" w:rsidRDefault="005B091E" w:rsidP="005B091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Pomoc udzielana małoletniemu ze specjalnymi potrzebami edukacyjnymi, w tym z niepełnosprawnością, musi być zgodna z prawem, dostosowana do jego potrzeb i realizowana z poszanowaniem godności, prywatności oraz możliwie największej samodzielności małoletniego.</w:t>
      </w:r>
    </w:p>
    <w:p w14:paraId="1BD1A58F" w14:textId="77777777" w:rsidR="005B091E" w:rsidRPr="005B091E" w:rsidRDefault="005B091E" w:rsidP="005B091E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>III. Relacje personelu z małoletnimi</w:t>
      </w:r>
    </w:p>
    <w:p w14:paraId="54C91439" w14:textId="77777777" w:rsidR="005B091E" w:rsidRPr="005B091E" w:rsidRDefault="005B091E" w:rsidP="005B091E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1. Rozpoznawanie potrzeb małoletniego</w:t>
      </w:r>
    </w:p>
    <w:p w14:paraId="4119AE2A" w14:textId="77777777" w:rsidR="005B091E" w:rsidRPr="005B091E" w:rsidRDefault="005B091E" w:rsidP="005B091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Personel powinien, w zakresie wynikającym z wykonywanych obowiązków:</w:t>
      </w:r>
    </w:p>
    <w:p w14:paraId="113B6AD6" w14:textId="77777777" w:rsidR="005B091E" w:rsidRPr="005B091E" w:rsidRDefault="005B091E" w:rsidP="005B091E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rozpoznać sposób funkcjonowania i komunikowania się małoletniego, w szczególności:</w:t>
      </w:r>
    </w:p>
    <w:p w14:paraId="2F7E4499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a) jego funkcjonowanie poznawcze, emocjonalne i społeczne;</w:t>
      </w:r>
    </w:p>
    <w:p w14:paraId="1A1A658B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b) potrzeby fizjologiczne, sensoryczne i psychofizyczne;</w:t>
      </w:r>
    </w:p>
    <w:p w14:paraId="01B655AC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c) sposoby regulowania emocji;</w:t>
      </w:r>
    </w:p>
    <w:p w14:paraId="4B016899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lastRenderedPageBreak/>
        <w:t>d) sposób reagowania na bliskość i kontakt fizyczny;</w:t>
      </w:r>
    </w:p>
    <w:p w14:paraId="10168982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e) używany język, system komunikacji albo narzędzia komunikacji wspomagającej lub alternatywnej;</w:t>
      </w:r>
    </w:p>
    <w:p w14:paraId="4BA5F520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f) inne czynniki istotne dla jego bezpieczeństwa;</w:t>
      </w:r>
    </w:p>
    <w:p w14:paraId="38B9AF9B" w14:textId="77777777" w:rsidR="005B091E" w:rsidRPr="005B091E" w:rsidRDefault="005B091E" w:rsidP="005B091E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uwzględniać informacje przekazane przez opiekuna dziecka i specjalistów, z zachowaniem zasad ochrony danych osobowych;</w:t>
      </w:r>
    </w:p>
    <w:p w14:paraId="4692A520" w14:textId="77777777" w:rsidR="005B091E" w:rsidRPr="005B091E" w:rsidRDefault="005B091E" w:rsidP="005B091E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 przypadku ryzyka zachowań agresywnych, autoagresywnych lub innych zachowań zagrażających bezpieczeństwu:</w:t>
      </w:r>
    </w:p>
    <w:p w14:paraId="02D591F9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a) rozpoznać sytuacje i czynniki mogące wywołać takie zachowanie;</w:t>
      </w:r>
    </w:p>
    <w:p w14:paraId="564DACA9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b) ustalić sposoby zapobiegania narastaniu napięcia;</w:t>
      </w:r>
    </w:p>
    <w:p w14:paraId="7CE5B9DE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c) opracować, we współpracy z opiekunem i specjalistami, indywidualny sposób reagowania;</w:t>
      </w:r>
    </w:p>
    <w:p w14:paraId="14186EC4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d) stosować w pierwszej kolejności działania uspokajające, nieawersyjne i możliwie najmniej ingerujące;</w:t>
      </w:r>
    </w:p>
    <w:p w14:paraId="085E0516" w14:textId="77777777" w:rsidR="005B091E" w:rsidRPr="005B091E" w:rsidRDefault="005B091E" w:rsidP="005B091E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wypracować zrozumiały dla małoletniego sposób komunikacji, umożliwiający mu wyrażenie zgody, sprzeciwu, potrzeb i emocji;</w:t>
      </w:r>
    </w:p>
    <w:p w14:paraId="19F5D318" w14:textId="77777777" w:rsidR="005B091E" w:rsidRPr="005B091E" w:rsidRDefault="005B091E" w:rsidP="005B091E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przekazywać małoletniemu w zrozumiały sposób informacje o jego prawach, obowiązkach i możliwościach uzyskania pomocy;</w:t>
      </w:r>
    </w:p>
    <w:p w14:paraId="06AFF8BE" w14:textId="77777777" w:rsidR="005B091E" w:rsidRPr="005B091E" w:rsidRDefault="005B091E" w:rsidP="005B091E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wyjaśniać obowiązujące w Szkole zasady oraz konsekwencje ich naruszania;</w:t>
      </w:r>
    </w:p>
    <w:p w14:paraId="27E64D45" w14:textId="77777777" w:rsidR="005B091E" w:rsidRPr="005B091E" w:rsidRDefault="005B091E" w:rsidP="005B091E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uczyć sposobów reagowania w sytuacjach zagrażających bezpieczeństwu;</w:t>
      </w:r>
    </w:p>
    <w:p w14:paraId="492F050A" w14:textId="77777777" w:rsidR="005B091E" w:rsidRPr="005B091E" w:rsidRDefault="005B091E" w:rsidP="005B091E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wyjaśniać, jakie zachowania naruszają granice prywatności i intymności innych osób;</w:t>
      </w:r>
    </w:p>
    <w:p w14:paraId="2BE13A95" w14:textId="77777777" w:rsidR="005B091E" w:rsidRPr="005B091E" w:rsidRDefault="005B091E" w:rsidP="005B091E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podejmować interwencje w sposób, który nie prowadzi do stygmatyzacji ani negatywnego nastawienia innych osób do małoletniego.</w:t>
      </w:r>
    </w:p>
    <w:p w14:paraId="7A9139D2" w14:textId="77777777" w:rsidR="005B091E" w:rsidRPr="005B091E" w:rsidRDefault="005B091E" w:rsidP="005B091E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2. Tworzenie bezpiecznego środowiska</w:t>
      </w:r>
    </w:p>
    <w:p w14:paraId="3064295F" w14:textId="77777777" w:rsidR="005B091E" w:rsidRPr="005B091E" w:rsidRDefault="005B091E" w:rsidP="005B091E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Personel zapoznaje się z sytuacją małoletniego wyłącznie w zakresie potrzebnym do wykonywania obowiązków.</w:t>
      </w:r>
    </w:p>
    <w:p w14:paraId="0D93F390" w14:textId="77777777" w:rsidR="005B091E" w:rsidRPr="005B091E" w:rsidRDefault="005B091E" w:rsidP="005B091E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Należy przeciwdziałać ośmieszaniu, poniżaniu, zastraszaniu, wykluczaniu, dyskryminacji oraz przemocy fizycznej, psychicznej i seksualnej wobec małoletniego.</w:t>
      </w:r>
    </w:p>
    <w:p w14:paraId="7FF38AD0" w14:textId="77777777" w:rsidR="005B091E" w:rsidRPr="005B091E" w:rsidRDefault="005B091E" w:rsidP="005B091E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Na zachowania krzywdzące należy reagować niezwłocznie, także wtedy, gdy występują pomiędzy małoletnimi.</w:t>
      </w:r>
    </w:p>
    <w:p w14:paraId="3D2153E9" w14:textId="77777777" w:rsidR="005B091E" w:rsidRPr="005B091E" w:rsidRDefault="005B091E" w:rsidP="005B091E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 razie potrzeby prowadzi się działania profilaktyczne dotyczące przeciwdziałania dyskryminacji i przemocy oraz poszanowania godności każdej osoby.</w:t>
      </w:r>
    </w:p>
    <w:p w14:paraId="429CDF58" w14:textId="77777777" w:rsidR="005B091E" w:rsidRPr="005B091E" w:rsidRDefault="005B091E" w:rsidP="005B091E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Jeżeli małoletni wymaga pomocy w czynnościach samoobsługowych lub higienicznych, wsparcia udziela się:</w:t>
      </w:r>
    </w:p>
    <w:p w14:paraId="17311AAC" w14:textId="77777777" w:rsidR="005B091E" w:rsidRPr="005B091E" w:rsidRDefault="005B091E" w:rsidP="005B091E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B091E">
        <w:rPr>
          <w:rFonts w:ascii="Times New Roman" w:hAnsi="Times New Roman" w:cs="Times New Roman"/>
          <w:lang w:eastAsia="pl-PL"/>
        </w:rPr>
        <w:t>a) w sposób możliwie najmniej ingerujący;</w:t>
      </w:r>
    </w:p>
    <w:p w14:paraId="51D8FAF2" w14:textId="77777777" w:rsidR="005B091E" w:rsidRPr="005B091E" w:rsidRDefault="005B091E" w:rsidP="005B091E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B091E">
        <w:rPr>
          <w:rFonts w:ascii="Times New Roman" w:hAnsi="Times New Roman" w:cs="Times New Roman"/>
          <w:lang w:eastAsia="pl-PL"/>
        </w:rPr>
        <w:t>b) z poszanowaniem prywatności i intymności;</w:t>
      </w:r>
    </w:p>
    <w:p w14:paraId="0C1FF42D" w14:textId="77777777" w:rsidR="005B091E" w:rsidRPr="005B091E" w:rsidRDefault="005B091E" w:rsidP="005B091E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B091E">
        <w:rPr>
          <w:rFonts w:ascii="Times New Roman" w:hAnsi="Times New Roman" w:cs="Times New Roman"/>
          <w:lang w:eastAsia="pl-PL"/>
        </w:rPr>
        <w:t>c) bez zawstydzania, ośmieszania i upokarzania;</w:t>
      </w:r>
    </w:p>
    <w:p w14:paraId="40E72928" w14:textId="77777777" w:rsidR="005B091E" w:rsidRPr="005B091E" w:rsidRDefault="005B091E" w:rsidP="005B091E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B091E">
        <w:rPr>
          <w:rFonts w:ascii="Times New Roman" w:hAnsi="Times New Roman" w:cs="Times New Roman"/>
          <w:lang w:eastAsia="pl-PL"/>
        </w:rPr>
        <w:t>d) z uwzględnieniem możliwości stopniowego zwiększania samodzielności małoletniego;</w:t>
      </w:r>
    </w:p>
    <w:p w14:paraId="7F22AFF4" w14:textId="77777777" w:rsidR="005B091E" w:rsidRPr="005B091E" w:rsidRDefault="005B091E" w:rsidP="005B091E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B091E">
        <w:rPr>
          <w:rFonts w:ascii="Times New Roman" w:hAnsi="Times New Roman" w:cs="Times New Roman"/>
          <w:lang w:eastAsia="pl-PL"/>
        </w:rPr>
        <w:t>e) zgodnie z ustalonymi zasadami udzielania takiej pomocy.</w:t>
      </w:r>
    </w:p>
    <w:p w14:paraId="70C52E55" w14:textId="77777777" w:rsidR="005B091E" w:rsidRPr="005B091E" w:rsidRDefault="005B091E" w:rsidP="005B091E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W przypadku podejrzenia lub ujawnienia krzywdzenia należy umożliwić małoletniemu wypowiedzenie się w dostępny dla niego sposób.</w:t>
      </w:r>
    </w:p>
    <w:p w14:paraId="578F551C" w14:textId="77777777" w:rsidR="005B091E" w:rsidRPr="005B091E" w:rsidRDefault="005B091E" w:rsidP="005B091E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Podczas rozmowy należy:</w:t>
      </w:r>
    </w:p>
    <w:p w14:paraId="30C0F21B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a) okazać troskę i potraktować przekazane informacje poważnie;</w:t>
      </w:r>
    </w:p>
    <w:p w14:paraId="7514D4F7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b) zapewnić małoletniego, że właściwie zrobił, zgłaszając sytuację;</w:t>
      </w:r>
    </w:p>
    <w:p w14:paraId="3B3AFBCC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c) wyjaśnić, że nie ponosi winy za doznaną krzywdę;</w:t>
      </w:r>
    </w:p>
    <w:p w14:paraId="60DA8285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d) poinformować, że przemoc jest niedopuszczalna;</w:t>
      </w:r>
    </w:p>
    <w:p w14:paraId="39CE181C" w14:textId="77777777" w:rsidR="005B091E" w:rsidRPr="002237AF" w:rsidRDefault="005B091E" w:rsidP="002237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2237AF">
        <w:rPr>
          <w:rFonts w:ascii="Times New Roman" w:hAnsi="Times New Roman" w:cs="Times New Roman"/>
          <w:lang w:eastAsia="pl-PL"/>
        </w:rPr>
        <w:t>e) w zrozumiały sposób wyjaśnić, jakie dalsze działania zostaną podjęte.</w:t>
      </w:r>
    </w:p>
    <w:p w14:paraId="327FC450" w14:textId="77777777" w:rsidR="005B091E" w:rsidRPr="005B091E" w:rsidRDefault="005B091E" w:rsidP="005B091E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3. Zachowania niedozwolone</w:t>
      </w:r>
    </w:p>
    <w:p w14:paraId="6A9AF83E" w14:textId="77777777" w:rsidR="005B091E" w:rsidRPr="005B091E" w:rsidRDefault="005B091E" w:rsidP="005B091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Personelowi nie wolno:</w:t>
      </w:r>
    </w:p>
    <w:p w14:paraId="563251CA" w14:textId="77777777" w:rsidR="005B091E" w:rsidRPr="005B091E" w:rsidRDefault="005B091E" w:rsidP="005B091E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omawiać sytuacji rodzinnej, zdrowotnej lub osobistej małoletniego w obecności osób nieuprawnionych;</w:t>
      </w:r>
    </w:p>
    <w:p w14:paraId="6378A878" w14:textId="77777777" w:rsidR="005B091E" w:rsidRPr="005B091E" w:rsidRDefault="005B091E" w:rsidP="005B091E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porównywać małoletniego z innymi w sposób poniżający lub deprecjonujący;</w:t>
      </w:r>
    </w:p>
    <w:p w14:paraId="26E3E7A0" w14:textId="77777777" w:rsidR="005B091E" w:rsidRPr="005B091E" w:rsidRDefault="005B091E" w:rsidP="005B091E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ośmieszać, infantylizować lub lekceważyć małoletniego z powodu jego niepełnosprawności albo szczególnych potrzeb;</w:t>
      </w:r>
    </w:p>
    <w:p w14:paraId="1039AB69" w14:textId="77777777" w:rsidR="005B091E" w:rsidRPr="005B091E" w:rsidRDefault="005B091E" w:rsidP="005B091E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izolować małoletniego w zamkniętym pomieszczeniu, blokować mu wyjścia, wiązać go ani krępować jego ruchów;</w:t>
      </w:r>
    </w:p>
    <w:p w14:paraId="0F719D29" w14:textId="77777777" w:rsidR="005B091E" w:rsidRPr="005B091E" w:rsidRDefault="005B091E" w:rsidP="005B091E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celowo prowokować wystąpienia lub eskalacji zachowania trudnego;</w:t>
      </w:r>
    </w:p>
    <w:p w14:paraId="14A6E259" w14:textId="77777777" w:rsidR="005B091E" w:rsidRPr="005B091E" w:rsidRDefault="005B091E" w:rsidP="005B091E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wyręczać albo nadzorować małoletniego ponad poziom niezbędny, w szczególności podczas czynności samoobsługowych i higienicznych;</w:t>
      </w:r>
    </w:p>
    <w:p w14:paraId="61462980" w14:textId="77777777" w:rsidR="005B091E" w:rsidRPr="005B091E" w:rsidRDefault="005B091E" w:rsidP="005B091E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lekceważyć zgłaszanej przez małoletniego potrzeby pomocy lub wsparcia;</w:t>
      </w:r>
    </w:p>
    <w:p w14:paraId="5BB3040A" w14:textId="77777777" w:rsidR="005B091E" w:rsidRPr="005B091E" w:rsidRDefault="005B091E" w:rsidP="005B091E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pozostawać biernym w sytuacji zagrożenia bezpieczeństwa lub dobra małoletniego.</w:t>
      </w:r>
    </w:p>
    <w:p w14:paraId="7DAEED17" w14:textId="77777777" w:rsidR="005B091E" w:rsidRPr="005B091E" w:rsidRDefault="005B091E" w:rsidP="005B091E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IV. Reagowanie w przypadku zachowania trudnego, agresywnego lub przemocy ze strony małoletniego</w:t>
      </w:r>
    </w:p>
    <w:p w14:paraId="3ACA760E" w14:textId="77777777" w:rsidR="005B091E" w:rsidRPr="005B091E" w:rsidRDefault="005B091E" w:rsidP="005B091E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1. Cel procedury</w:t>
      </w:r>
    </w:p>
    <w:p w14:paraId="041FC3BE" w14:textId="77777777" w:rsidR="005B091E" w:rsidRPr="005B091E" w:rsidRDefault="005B091E" w:rsidP="005B091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Celem procedury jest zapewnienie bezpieczeństwa małoletnim i dorosłym w przypadku zachowania stwarzającego zagrożenie dla zdrowia lub życia.</w:t>
      </w:r>
    </w:p>
    <w:p w14:paraId="51A4FC88" w14:textId="77777777" w:rsidR="005B091E" w:rsidRPr="005B091E" w:rsidRDefault="005B091E" w:rsidP="005B091E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2. Zakres zastosowania</w:t>
      </w:r>
    </w:p>
    <w:p w14:paraId="4178C333" w14:textId="77777777" w:rsidR="005B091E" w:rsidRPr="005B091E" w:rsidRDefault="005B091E" w:rsidP="005B091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Procedurę stosuje się w szczególności w przypadku:</w:t>
      </w:r>
    </w:p>
    <w:p w14:paraId="50E5548B" w14:textId="77777777" w:rsidR="005B091E" w:rsidRPr="005B091E" w:rsidRDefault="005B091E" w:rsidP="005B091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naruszenia nietykalności fizycznej innej osoby;</w:t>
      </w:r>
    </w:p>
    <w:p w14:paraId="08E92A3F" w14:textId="77777777" w:rsidR="005B091E" w:rsidRPr="005B091E" w:rsidRDefault="005B091E" w:rsidP="005B091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przemocy psychicznej lub naruszenia godności;</w:t>
      </w:r>
    </w:p>
    <w:p w14:paraId="74066CE1" w14:textId="77777777" w:rsidR="005B091E" w:rsidRPr="005B091E" w:rsidRDefault="005B091E" w:rsidP="005B091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bójki albo pobicia;</w:t>
      </w:r>
    </w:p>
    <w:p w14:paraId="358BE435" w14:textId="77777777" w:rsidR="005B091E" w:rsidRPr="005B091E" w:rsidRDefault="005B091E" w:rsidP="005B091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zachowania zagrażającego zdrowiu lub życiu własnemu albo innych osób;</w:t>
      </w:r>
    </w:p>
    <w:p w14:paraId="52BE9175" w14:textId="77777777" w:rsidR="005B091E" w:rsidRPr="005B091E" w:rsidRDefault="005B091E" w:rsidP="005B091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grożenia użyciem przemocy;</w:t>
      </w:r>
    </w:p>
    <w:p w14:paraId="73DF04ED" w14:textId="77777777" w:rsidR="005B091E" w:rsidRPr="005B091E" w:rsidRDefault="005B091E" w:rsidP="005B091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posługiwania się niebezpiecznym przedmiotem;</w:t>
      </w:r>
    </w:p>
    <w:p w14:paraId="4DCCE69E" w14:textId="77777777" w:rsidR="005B091E" w:rsidRPr="005B091E" w:rsidRDefault="005B091E" w:rsidP="005B091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poważnego niszczenia mienia.</w:t>
      </w:r>
    </w:p>
    <w:p w14:paraId="48B8123D" w14:textId="77777777" w:rsidR="005B091E" w:rsidRPr="005B091E" w:rsidRDefault="005B091E" w:rsidP="005B091E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3. Obowiązki personelu</w:t>
      </w:r>
    </w:p>
    <w:p w14:paraId="58A09C01" w14:textId="77777777" w:rsidR="005B091E" w:rsidRPr="005B091E" w:rsidRDefault="005B091E" w:rsidP="005B091E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Każdy pracownik, który zauważy zachowanie agresywne lub zostanie o nim poinformowany, ma obowiązek zareagować.</w:t>
      </w:r>
    </w:p>
    <w:p w14:paraId="248DB725" w14:textId="77777777" w:rsidR="005B091E" w:rsidRPr="005B091E" w:rsidRDefault="005B091E" w:rsidP="005B091E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Pracownik powinien:</w:t>
      </w:r>
    </w:p>
    <w:p w14:paraId="6BB7C5AE" w14:textId="77777777" w:rsidR="005B091E" w:rsidRPr="005B091E" w:rsidRDefault="005B091E" w:rsidP="005B091E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podjąć próbę bezpiecznego przerwania zachowania;</w:t>
      </w:r>
    </w:p>
    <w:p w14:paraId="042789BE" w14:textId="77777777" w:rsidR="005B091E" w:rsidRPr="005B091E" w:rsidRDefault="005B091E" w:rsidP="005B091E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zapewnić bezpieczeństwo małoletniemu, osobie pokrzywdzonej i świadkom;</w:t>
      </w:r>
    </w:p>
    <w:p w14:paraId="7BDBF64B" w14:textId="77777777" w:rsidR="005B091E" w:rsidRPr="005B091E" w:rsidRDefault="005B091E" w:rsidP="005B091E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wezwać pomoc innych pracowników, jeżeli jest potrzebna;</w:t>
      </w:r>
    </w:p>
    <w:p w14:paraId="408484E5" w14:textId="77777777" w:rsidR="005B091E" w:rsidRPr="005B091E" w:rsidRDefault="005B091E" w:rsidP="005B091E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poinformować dyrektora i osobę odpowiedzialną za prowadzenie interwencji.</w:t>
      </w:r>
    </w:p>
    <w:p w14:paraId="36EB2361" w14:textId="77777777" w:rsidR="005B091E" w:rsidRPr="005B091E" w:rsidRDefault="005B091E" w:rsidP="005B091E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4. Przebieg interwencji</w:t>
      </w:r>
    </w:p>
    <w:p w14:paraId="75B90013" w14:textId="77777777" w:rsidR="005B091E" w:rsidRPr="005B091E" w:rsidRDefault="005B091E" w:rsidP="005B091E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 przypadku zauważenia narastającego napięcia należy podjąć działania zapobiegające eskalacji, w szczególności:</w:t>
      </w:r>
    </w:p>
    <w:p w14:paraId="5544CFD0" w14:textId="77777777" w:rsidR="005B091E" w:rsidRPr="005B091E" w:rsidRDefault="005B091E" w:rsidP="005B091E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mówić spokojnie i używać prostych komunikatów;</w:t>
      </w:r>
    </w:p>
    <w:p w14:paraId="4BE54297" w14:textId="77777777" w:rsidR="005B091E" w:rsidRPr="005B091E" w:rsidRDefault="005B091E" w:rsidP="005B091E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ograniczyć nadmiar bodźców;</w:t>
      </w:r>
    </w:p>
    <w:p w14:paraId="35388781" w14:textId="77777777" w:rsidR="005B091E" w:rsidRPr="005B091E" w:rsidRDefault="005B091E" w:rsidP="005B091E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umożliwić przejście do bezpiecznego miejsca;</w:t>
      </w:r>
    </w:p>
    <w:p w14:paraId="54B321E0" w14:textId="77777777" w:rsidR="005B091E" w:rsidRPr="005B091E" w:rsidRDefault="005B091E" w:rsidP="005B091E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zastosować znane małoletniemu sposoby uspokajania i regulowania emocji;</w:t>
      </w:r>
    </w:p>
    <w:p w14:paraId="7727692F" w14:textId="77777777" w:rsidR="005B091E" w:rsidRPr="005B091E" w:rsidRDefault="005B091E" w:rsidP="005B091E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dać małoletniemu czas na reakcję.</w:t>
      </w:r>
    </w:p>
    <w:p w14:paraId="3DFB35F9" w14:textId="77777777" w:rsidR="005B091E" w:rsidRPr="005B091E" w:rsidRDefault="005B091E" w:rsidP="005B091E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Jeżeli zachowanie ulega nasileniu, należy:</w:t>
      </w:r>
    </w:p>
    <w:p w14:paraId="69525BB5" w14:textId="77777777" w:rsidR="005B091E" w:rsidRPr="005B091E" w:rsidRDefault="005B091E" w:rsidP="005B091E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wezwać pomoc innych pracowników;</w:t>
      </w:r>
    </w:p>
    <w:p w14:paraId="17952F2F" w14:textId="77777777" w:rsidR="005B091E" w:rsidRPr="005B091E" w:rsidRDefault="005B091E" w:rsidP="005B091E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odsunąć pozostałe osoby na bezpieczną odległość;</w:t>
      </w:r>
    </w:p>
    <w:p w14:paraId="513FDE49" w14:textId="77777777" w:rsidR="005B091E" w:rsidRPr="005B091E" w:rsidRDefault="005B091E" w:rsidP="005B091E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usunąć niebezpieczne przedmioty, jeżeli można to zrobić bezpiecznie;</w:t>
      </w:r>
    </w:p>
    <w:p w14:paraId="1A3F89E9" w14:textId="77777777" w:rsidR="005B091E" w:rsidRPr="005B091E" w:rsidRDefault="005B091E" w:rsidP="005B091E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kontynuować spokojną komunikację i działania zmniejszające napięcie.</w:t>
      </w:r>
    </w:p>
    <w:p w14:paraId="129A7EFF" w14:textId="77777777" w:rsidR="005B091E" w:rsidRPr="005B091E" w:rsidRDefault="005B091E" w:rsidP="005B091E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Jeżeli zachowania nie można powstrzymać i powoduje ono bezpośrednie zagrożenie życia lub zdrowia, należy:</w:t>
      </w:r>
    </w:p>
    <w:p w14:paraId="4C06BDD3" w14:textId="77777777" w:rsidR="005B091E" w:rsidRPr="005B091E" w:rsidRDefault="005B091E" w:rsidP="005B091E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udzielić pierwszej pomocy, jeżeli jest potrzebna;</w:t>
      </w:r>
    </w:p>
    <w:p w14:paraId="39AD228B" w14:textId="77777777" w:rsidR="005B091E" w:rsidRPr="005B091E" w:rsidRDefault="005B091E" w:rsidP="005B091E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wezwać pomoc pod numerem alarmowym 112;</w:t>
      </w:r>
    </w:p>
    <w:p w14:paraId="4212EEA3" w14:textId="77777777" w:rsidR="005B091E" w:rsidRPr="005B091E" w:rsidRDefault="005B091E" w:rsidP="005B091E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poinformować dyrektora;</w:t>
      </w:r>
    </w:p>
    <w:p w14:paraId="6B59A945" w14:textId="77777777" w:rsidR="005B091E" w:rsidRPr="005B091E" w:rsidRDefault="005B091E" w:rsidP="005B091E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powiadomić opiekuna dziecka.</w:t>
      </w:r>
    </w:p>
    <w:p w14:paraId="69BFB5E6" w14:textId="77777777" w:rsidR="005B091E" w:rsidRPr="005B091E" w:rsidRDefault="005B091E" w:rsidP="005B091E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Kontakt fizyczny z małoletnim może zostać zastosowany wyłącznie w zakresie niezbędnym do przerwania bezpośredniego zagrożenia życia lub zdrowia, na możliwie najkrótszy czas i w sposób najmniej ingerujący.</w:t>
      </w:r>
    </w:p>
    <w:p w14:paraId="7AB21FBA" w14:textId="77777777" w:rsidR="005B091E" w:rsidRPr="005B091E" w:rsidRDefault="005B091E" w:rsidP="005B091E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Kontaktu fizycznego nie wolno stosować jako kary, środka wychowawczego ani sposobu wymuszania posłuszeństwa.</w:t>
      </w:r>
    </w:p>
    <w:p w14:paraId="1E782758" w14:textId="77777777" w:rsidR="005B091E" w:rsidRPr="005B091E" w:rsidRDefault="005B091E" w:rsidP="005B091E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Do czasu ustabilizowania sytuacji małoletniego nie pozostawia się bez odpowiedniego nadzoru. Sposób nadzoru powinien uwzględniać jego potrzebę ograniczenia bodźców i zachowania bezpiecznego dystansu.</w:t>
      </w:r>
    </w:p>
    <w:p w14:paraId="028A2FB7" w14:textId="77777777" w:rsidR="005B091E" w:rsidRPr="005B091E" w:rsidRDefault="005B091E" w:rsidP="005B091E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 ustabilizowaniu sytuacji:</w:t>
      </w:r>
    </w:p>
    <w:p w14:paraId="0A5543AB" w14:textId="77777777" w:rsidR="005B091E" w:rsidRPr="005B091E" w:rsidRDefault="005B091E" w:rsidP="005B091E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umożliwia się małoletniemu przedstawienie przebiegu zdarzenia;</w:t>
      </w:r>
    </w:p>
    <w:p w14:paraId="0411B5D8" w14:textId="77777777" w:rsidR="005B091E" w:rsidRPr="005B091E" w:rsidRDefault="005B091E" w:rsidP="005B091E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rozmawia się oddzielnie z pozostałymi uczestnikami i świadkami;</w:t>
      </w:r>
    </w:p>
    <w:p w14:paraId="3679C4D9" w14:textId="77777777" w:rsidR="005B091E" w:rsidRPr="005B091E" w:rsidRDefault="005B091E" w:rsidP="005B091E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informuje się opiekuna dziecka;</w:t>
      </w:r>
    </w:p>
    <w:p w14:paraId="78819BEA" w14:textId="77777777" w:rsidR="005B091E" w:rsidRPr="005B091E" w:rsidRDefault="005B091E" w:rsidP="005B091E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sporządza się notatkę służbową;</w:t>
      </w:r>
    </w:p>
    <w:p w14:paraId="1F474636" w14:textId="77777777" w:rsidR="005B091E" w:rsidRPr="005B091E" w:rsidRDefault="005B091E" w:rsidP="005B091E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udziela się wsparcia wszystkim małoletnim uczestniczącym w zdarzeniu;</w:t>
      </w:r>
    </w:p>
    <w:p w14:paraId="0C5D562B" w14:textId="77777777" w:rsidR="005B091E" w:rsidRPr="005B091E" w:rsidRDefault="005B091E" w:rsidP="005B091E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analizuje się przyczyny zdarzenia i w razie potrzeby aktualizuje indywidualny plan postępowania.</w:t>
      </w:r>
    </w:p>
    <w:p w14:paraId="73BF6D36" w14:textId="77777777" w:rsidR="005B091E" w:rsidRPr="005B091E" w:rsidRDefault="005B091E" w:rsidP="005B091E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5. Warunki rozmowy z małoletnim</w:t>
      </w:r>
    </w:p>
    <w:p w14:paraId="11CD964C" w14:textId="77777777" w:rsidR="005B091E" w:rsidRPr="005B091E" w:rsidRDefault="005B091E" w:rsidP="005B091E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Rozmowę prowadzi się:</w:t>
      </w:r>
    </w:p>
    <w:p w14:paraId="170BA7D2" w14:textId="77777777" w:rsidR="005B091E" w:rsidRPr="005B091E" w:rsidRDefault="005B091E" w:rsidP="005B091E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bez presji czasu i ponaglania;</w:t>
      </w:r>
    </w:p>
    <w:p w14:paraId="3531DE55" w14:textId="77777777" w:rsidR="005B091E" w:rsidRPr="005B091E" w:rsidRDefault="005B091E" w:rsidP="005B091E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 spokojnym miejscu, dostosowanym do potrzeb sensorycznych małoletniego;</w:t>
      </w:r>
    </w:p>
    <w:p w14:paraId="552B41D0" w14:textId="77777777" w:rsidR="005B091E" w:rsidRPr="005B091E" w:rsidRDefault="005B091E" w:rsidP="005B091E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z wykorzystaniem znanego mu sposobu komunikacji;</w:t>
      </w:r>
    </w:p>
    <w:p w14:paraId="7788A7B8" w14:textId="77777777" w:rsidR="005B091E" w:rsidRPr="005B091E" w:rsidRDefault="005B091E" w:rsidP="005B091E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 ustabilizowaniu jego stanu emocjonalnego.</w:t>
      </w:r>
    </w:p>
    <w:p w14:paraId="509731E8" w14:textId="77777777" w:rsidR="005B091E" w:rsidRPr="005B091E" w:rsidRDefault="005B091E" w:rsidP="005B091E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Podczas rozmowy należy:</w:t>
      </w:r>
    </w:p>
    <w:p w14:paraId="5362790E" w14:textId="77777777" w:rsidR="005B091E" w:rsidRPr="005B091E" w:rsidRDefault="005B091E" w:rsidP="005B091E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umożliwić swobodną wypowiedź;</w:t>
      </w:r>
    </w:p>
    <w:p w14:paraId="03CAFDE2" w14:textId="77777777" w:rsidR="005B091E" w:rsidRPr="005B091E" w:rsidRDefault="005B091E" w:rsidP="005B091E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nie przerywać, nie krytykować i nie oceniać;</w:t>
      </w:r>
    </w:p>
    <w:p w14:paraId="1D7A7AE1" w14:textId="77777777" w:rsidR="005B091E" w:rsidRPr="005B091E" w:rsidRDefault="005B091E" w:rsidP="005B091E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nie uzupełniać wypowiedzi własnymi domysłami;</w:t>
      </w:r>
    </w:p>
    <w:p w14:paraId="7EC8D0EB" w14:textId="77777777" w:rsidR="005B091E" w:rsidRPr="005B091E" w:rsidRDefault="005B091E" w:rsidP="005B091E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nie minimalizować znaczenia zdarzenia;</w:t>
      </w:r>
    </w:p>
    <w:p w14:paraId="7903B6A3" w14:textId="77777777" w:rsidR="005B091E" w:rsidRPr="005B091E" w:rsidRDefault="005B091E" w:rsidP="005B091E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uwzględniać indywidualne sposoby regulowania emocji przez małoletniego.</w:t>
      </w:r>
    </w:p>
    <w:p w14:paraId="1E828161" w14:textId="77777777" w:rsidR="005B091E" w:rsidRPr="005B091E" w:rsidRDefault="005B091E" w:rsidP="005B091E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5B0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V. Wskazania dla personelu</w:t>
      </w:r>
    </w:p>
    <w:p w14:paraId="0FAA2AF3" w14:textId="77777777" w:rsidR="005B091E" w:rsidRPr="005B091E" w:rsidRDefault="005B091E" w:rsidP="005B091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Personel jest zobowiązany do:</w:t>
      </w:r>
    </w:p>
    <w:p w14:paraId="0E3E7569" w14:textId="77777777" w:rsidR="005B091E" w:rsidRPr="005B091E" w:rsidRDefault="005B091E" w:rsidP="005B091E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zapoznania się z niniejszymi wytycznymi;</w:t>
      </w:r>
    </w:p>
    <w:p w14:paraId="0D2AFB6A" w14:textId="77777777" w:rsidR="005B091E" w:rsidRPr="005B091E" w:rsidRDefault="005B091E" w:rsidP="005B091E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znajomości indywidualnych sposobów wspierania małoletnich pozostających pod jego opieką – w zakresie niezbędnym do wykonywania obowiązków;</w:t>
      </w:r>
    </w:p>
    <w:p w14:paraId="44FBC2D0" w14:textId="77777777" w:rsidR="005B091E" w:rsidRPr="005B091E" w:rsidRDefault="005B091E" w:rsidP="005B091E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współpracy z osobą prowadzącą interwencję;</w:t>
      </w:r>
    </w:p>
    <w:p w14:paraId="096D6CF9" w14:textId="77777777" w:rsidR="005B091E" w:rsidRPr="005B091E" w:rsidRDefault="005B091E" w:rsidP="005B091E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znajomości sposobu wezwania pomocy i danych kontaktowych osób odpowiedzialnych;</w:t>
      </w:r>
    </w:p>
    <w:p w14:paraId="45FA43E7" w14:textId="77777777" w:rsidR="005B091E" w:rsidRPr="005B091E" w:rsidRDefault="005B091E" w:rsidP="005B091E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dokumentowania podjętych działań;</w:t>
      </w:r>
    </w:p>
    <w:p w14:paraId="2D0BDEA5" w14:textId="77777777" w:rsidR="005B091E" w:rsidRPr="005B091E" w:rsidRDefault="005B091E" w:rsidP="005B091E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B091E">
        <w:rPr>
          <w:rFonts w:ascii="Times New Roman" w:eastAsia="Times New Roman" w:hAnsi="Times New Roman" w:cs="Times New Roman"/>
          <w:color w:val="000000"/>
          <w:lang w:eastAsia="pl-PL"/>
        </w:rPr>
        <w:t>doskonalenia umiejętności potrzebnych do bezpiecznego reagowania.</w:t>
      </w:r>
    </w:p>
    <w:p w14:paraId="7B3BEB1E" w14:textId="77777777" w:rsidR="009818E5" w:rsidRDefault="009818E5" w:rsidP="005B091E">
      <w:pPr>
        <w:spacing w:line="276" w:lineRule="auto"/>
      </w:pPr>
    </w:p>
    <w:sectPr w:rsidR="00981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341C9"/>
    <w:multiLevelType w:val="multilevel"/>
    <w:tmpl w:val="4628BE98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316B7"/>
    <w:multiLevelType w:val="multilevel"/>
    <w:tmpl w:val="55A2AC5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EB42F2A"/>
    <w:multiLevelType w:val="multilevel"/>
    <w:tmpl w:val="2088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E0192"/>
    <w:multiLevelType w:val="multilevel"/>
    <w:tmpl w:val="737E29E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D5983"/>
    <w:multiLevelType w:val="multilevel"/>
    <w:tmpl w:val="6ABE7F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8753A62"/>
    <w:multiLevelType w:val="multilevel"/>
    <w:tmpl w:val="CCC2B798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5B2A99"/>
    <w:multiLevelType w:val="multilevel"/>
    <w:tmpl w:val="BE5661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3724115"/>
    <w:multiLevelType w:val="multilevel"/>
    <w:tmpl w:val="00B6C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76533CB"/>
    <w:multiLevelType w:val="multilevel"/>
    <w:tmpl w:val="6B40D2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E6D03F0"/>
    <w:multiLevelType w:val="multilevel"/>
    <w:tmpl w:val="5F860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0D94E40"/>
    <w:multiLevelType w:val="multilevel"/>
    <w:tmpl w:val="620E20B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226DF2"/>
    <w:multiLevelType w:val="multilevel"/>
    <w:tmpl w:val="3D10E8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77B5016"/>
    <w:multiLevelType w:val="multilevel"/>
    <w:tmpl w:val="563CB8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BA21F27"/>
    <w:multiLevelType w:val="multilevel"/>
    <w:tmpl w:val="95160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5C9A37FB"/>
    <w:multiLevelType w:val="multilevel"/>
    <w:tmpl w:val="39D6149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0836DF"/>
    <w:multiLevelType w:val="multilevel"/>
    <w:tmpl w:val="6FF44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5D4F56F7"/>
    <w:multiLevelType w:val="multilevel"/>
    <w:tmpl w:val="F0E41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28E3EC8"/>
    <w:multiLevelType w:val="multilevel"/>
    <w:tmpl w:val="3606E66C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DE5E40"/>
    <w:multiLevelType w:val="multilevel"/>
    <w:tmpl w:val="116A5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DC60A1E"/>
    <w:multiLevelType w:val="multilevel"/>
    <w:tmpl w:val="A3E0304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D06BE4"/>
    <w:multiLevelType w:val="multilevel"/>
    <w:tmpl w:val="B63A87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76AF5B12"/>
    <w:multiLevelType w:val="multilevel"/>
    <w:tmpl w:val="2B84E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7D7669B3"/>
    <w:multiLevelType w:val="multilevel"/>
    <w:tmpl w:val="85D27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95501549">
    <w:abstractNumId w:val="15"/>
  </w:num>
  <w:num w:numId="2" w16cid:durableId="479267568">
    <w:abstractNumId w:val="13"/>
  </w:num>
  <w:num w:numId="3" w16cid:durableId="153036747">
    <w:abstractNumId w:val="12"/>
  </w:num>
  <w:num w:numId="4" w16cid:durableId="1447853142">
    <w:abstractNumId w:val="11"/>
  </w:num>
  <w:num w:numId="5" w16cid:durableId="502940259">
    <w:abstractNumId w:val="9"/>
  </w:num>
  <w:num w:numId="6" w16cid:durableId="1236206754">
    <w:abstractNumId w:val="1"/>
  </w:num>
  <w:num w:numId="7" w16cid:durableId="1382052163">
    <w:abstractNumId w:val="21"/>
  </w:num>
  <w:num w:numId="8" w16cid:durableId="657269096">
    <w:abstractNumId w:val="18"/>
  </w:num>
  <w:num w:numId="9" w16cid:durableId="939145325">
    <w:abstractNumId w:val="16"/>
  </w:num>
  <w:num w:numId="10" w16cid:durableId="1908806743">
    <w:abstractNumId w:val="17"/>
  </w:num>
  <w:num w:numId="11" w16cid:durableId="637299340">
    <w:abstractNumId w:val="22"/>
  </w:num>
  <w:num w:numId="12" w16cid:durableId="1488588138">
    <w:abstractNumId w:val="14"/>
  </w:num>
  <w:num w:numId="13" w16cid:durableId="1496412650">
    <w:abstractNumId w:val="6"/>
  </w:num>
  <w:num w:numId="14" w16cid:durableId="1974287715">
    <w:abstractNumId w:val="19"/>
  </w:num>
  <w:num w:numId="15" w16cid:durableId="900943787">
    <w:abstractNumId w:val="8"/>
  </w:num>
  <w:num w:numId="16" w16cid:durableId="62680567">
    <w:abstractNumId w:val="5"/>
  </w:num>
  <w:num w:numId="17" w16cid:durableId="85731380">
    <w:abstractNumId w:val="20"/>
  </w:num>
  <w:num w:numId="18" w16cid:durableId="2038388072">
    <w:abstractNumId w:val="0"/>
  </w:num>
  <w:num w:numId="19" w16cid:durableId="991569518">
    <w:abstractNumId w:val="7"/>
  </w:num>
  <w:num w:numId="20" w16cid:durableId="1204831837">
    <w:abstractNumId w:val="3"/>
  </w:num>
  <w:num w:numId="21" w16cid:durableId="1946842124">
    <w:abstractNumId w:val="4"/>
  </w:num>
  <w:num w:numId="22" w16cid:durableId="171189670">
    <w:abstractNumId w:val="10"/>
  </w:num>
  <w:num w:numId="23" w16cid:durableId="43413411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1E"/>
    <w:rsid w:val="002237AF"/>
    <w:rsid w:val="00433505"/>
    <w:rsid w:val="005B091E"/>
    <w:rsid w:val="00671D74"/>
    <w:rsid w:val="006B6A70"/>
    <w:rsid w:val="009818E5"/>
    <w:rsid w:val="00A555CB"/>
    <w:rsid w:val="00A8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409FDC"/>
  <w15:chartTrackingRefBased/>
  <w15:docId w15:val="{91394D7C-7376-3E47-92BC-2AF35F8C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0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0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0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0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0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09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09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09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09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0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B0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B0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09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09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09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09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09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09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09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0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09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0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09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09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09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09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0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09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091E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5B09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5B091E"/>
    <w:rPr>
      <w:b/>
      <w:bCs/>
    </w:rPr>
  </w:style>
  <w:style w:type="paragraph" w:styleId="Bezodstpw">
    <w:name w:val="No Spacing"/>
    <w:uiPriority w:val="1"/>
    <w:qFormat/>
    <w:rsid w:val="005B0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1294</Words>
  <Characters>7764</Characters>
  <Application>Microsoft Office Word</Application>
  <DocSecurity>0</DocSecurity>
  <Lines>64</Lines>
  <Paragraphs>18</Paragraphs>
  <ScaleCrop>false</ScaleCrop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Osiak-Krynicka</dc:creator>
  <cp:keywords/>
  <dc:description/>
  <cp:lastModifiedBy>Katarzyna Osiak-Krynicka</cp:lastModifiedBy>
  <cp:revision>3</cp:revision>
  <dcterms:created xsi:type="dcterms:W3CDTF">2026-08-20T10:09:00Z</dcterms:created>
  <dcterms:modified xsi:type="dcterms:W3CDTF">2026-08-22T16:41:00Z</dcterms:modified>
</cp:coreProperties>
</file>